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73FB" w14:textId="77777777" w:rsidR="002B6342" w:rsidRPr="002B6342" w:rsidRDefault="002B6342" w:rsidP="002B6342">
      <w:pPr>
        <w:jc w:val="center"/>
        <w:rPr>
          <w:b/>
          <w:sz w:val="36"/>
          <w:szCs w:val="28"/>
        </w:rPr>
      </w:pPr>
      <w:r w:rsidRPr="002B6342">
        <w:rPr>
          <w:b/>
          <w:sz w:val="36"/>
          <w:szCs w:val="28"/>
        </w:rPr>
        <w:t>Warwick Merry Profile</w:t>
      </w:r>
    </w:p>
    <w:p w14:paraId="063E1890" w14:textId="77777777" w:rsidR="002B6342" w:rsidRDefault="002B6342" w:rsidP="002B6342"/>
    <w:p w14:paraId="1740FE84" w14:textId="77777777" w:rsidR="002B6342" w:rsidRDefault="002B6342" w:rsidP="002B6342">
      <w:r>
        <w:t>We have created several profiles for you on Warwick. They have similar content but differing length so you can use the one that best suits your program.</w:t>
      </w:r>
    </w:p>
    <w:p w14:paraId="3370DC41" w14:textId="77777777" w:rsidR="002B6342" w:rsidRDefault="002B6342" w:rsidP="002B6342"/>
    <w:p w14:paraId="0BBE7C56" w14:textId="77777777" w:rsidR="002B6342" w:rsidRPr="00C7617E" w:rsidRDefault="002B6342" w:rsidP="002B6342"/>
    <w:p w14:paraId="20E11B57" w14:textId="77777777" w:rsidR="002B6342" w:rsidRPr="00C7617E" w:rsidRDefault="002B6342" w:rsidP="002B6342"/>
    <w:p w14:paraId="76E2A99A" w14:textId="39BC7A73" w:rsidR="002B6342" w:rsidRPr="00C7617E" w:rsidRDefault="002B6342" w:rsidP="002B6342">
      <w:r w:rsidRPr="00C7617E">
        <w:t xml:space="preserve">With a warm, witty and wonderfully entertaining style, Warwick Merry brings creative energy to events.  Every presentation is an opportunity to share his enthusiasm for Getting More Success </w:t>
      </w:r>
      <w:r>
        <w:t>in our</w:t>
      </w:r>
      <w:r w:rsidRPr="00C7617E">
        <w:t xml:space="preserve"> professional and personal lives.   A strong corporate background blended with his wide ranging talents in a broad spectrum of genre, enables Warwick to bring real value to </w:t>
      </w:r>
      <w:r w:rsidR="009C75DD">
        <w:t>his</w:t>
      </w:r>
      <w:r w:rsidRPr="00C7617E">
        <w:t xml:space="preserve"> audience.</w:t>
      </w:r>
    </w:p>
    <w:p w14:paraId="70916058" w14:textId="77777777" w:rsidR="002B6342" w:rsidRPr="00C7617E" w:rsidRDefault="002B6342" w:rsidP="002B6342"/>
    <w:p w14:paraId="142A0349" w14:textId="77777777" w:rsidR="002B6342" w:rsidRPr="002B6342" w:rsidRDefault="002B6342" w:rsidP="002B6342">
      <w:pPr>
        <w:jc w:val="right"/>
        <w:rPr>
          <w:b/>
        </w:rPr>
      </w:pPr>
      <w:r w:rsidRPr="002B6342">
        <w:rPr>
          <w:b/>
        </w:rPr>
        <w:t>59 Words</w:t>
      </w:r>
    </w:p>
    <w:p w14:paraId="2ACCCFFA" w14:textId="77777777" w:rsidR="002B6342" w:rsidRDefault="002B6342" w:rsidP="002B6342"/>
    <w:p w14:paraId="0E53761A" w14:textId="77777777" w:rsidR="002B6342" w:rsidRPr="00C7617E" w:rsidRDefault="002B6342" w:rsidP="002B6342"/>
    <w:p w14:paraId="32E6737A" w14:textId="0EB25018" w:rsidR="002B6342" w:rsidRPr="002B6342" w:rsidRDefault="002B6342" w:rsidP="002B6342">
      <w:pPr>
        <w:rPr>
          <w:b/>
        </w:rPr>
      </w:pPr>
    </w:p>
    <w:p w14:paraId="4DE8D35B" w14:textId="77777777" w:rsidR="002B6342" w:rsidRPr="00C7617E" w:rsidRDefault="002B6342" w:rsidP="002B6342"/>
    <w:p w14:paraId="78012132" w14:textId="77777777" w:rsidR="002B6342" w:rsidRPr="00C7617E" w:rsidRDefault="002B6342" w:rsidP="002B6342">
      <w:r w:rsidRPr="00C7617E">
        <w:t xml:space="preserve">With a warm, witty and wonderfully entertaining style, Warwick brings creative energy to events.  Every presentation is an opportunity to share his enthusiasm for Getting More Success </w:t>
      </w:r>
      <w:r>
        <w:t>in our</w:t>
      </w:r>
      <w:r w:rsidRPr="00C7617E">
        <w:t xml:space="preserve"> professional and personal lives.</w:t>
      </w:r>
    </w:p>
    <w:p w14:paraId="5E6384E1" w14:textId="77777777" w:rsidR="002B6342" w:rsidRPr="00C7617E" w:rsidRDefault="002B6342" w:rsidP="002B6342"/>
    <w:p w14:paraId="2AEDA68C" w14:textId="2C456D72" w:rsidR="002B6342" w:rsidRPr="00C7617E" w:rsidRDefault="002B6342" w:rsidP="002B6342">
      <w:r w:rsidRPr="00C7617E">
        <w:t>Warwick Merry’s strong business background</w:t>
      </w:r>
      <w:r w:rsidR="009C75DD">
        <w:t xml:space="preserve"> and </w:t>
      </w:r>
      <w:r w:rsidRPr="00C7617E">
        <w:t xml:space="preserve">his </w:t>
      </w:r>
      <w:r w:rsidR="009C75DD">
        <w:t>multiple</w:t>
      </w:r>
      <w:r w:rsidRPr="00C7617E">
        <w:t xml:space="preserve"> talents</w:t>
      </w:r>
      <w:r w:rsidR="009C75DD">
        <w:t xml:space="preserve"> in a variety of fields, including a wonderful creative flair, add quality to a client’s event.</w:t>
      </w:r>
      <w:r w:rsidRPr="00C7617E">
        <w:t xml:space="preserve">  He is constantly focused on business outcomes and </w:t>
      </w:r>
      <w:r w:rsidR="00585254">
        <w:t>ensures that he</w:t>
      </w:r>
      <w:r w:rsidR="009C75DD">
        <w:t xml:space="preserve"> entertains his audience along </w:t>
      </w:r>
      <w:r w:rsidR="00B12473">
        <w:t>t</w:t>
      </w:r>
      <w:r w:rsidR="009C75DD">
        <w:t>he way</w:t>
      </w:r>
      <w:r w:rsidRPr="00C7617E">
        <w:t xml:space="preserve">. </w:t>
      </w:r>
    </w:p>
    <w:p w14:paraId="7A1B1788" w14:textId="77777777" w:rsidR="002B6342" w:rsidRPr="00C7617E" w:rsidRDefault="002B6342" w:rsidP="002B6342">
      <w:r w:rsidRPr="00C7617E">
        <w:t xml:space="preserve"> </w:t>
      </w:r>
    </w:p>
    <w:p w14:paraId="7C62B1F7" w14:textId="79A76245" w:rsidR="002B6342" w:rsidRPr="00C7617E" w:rsidRDefault="002B6342" w:rsidP="002B6342">
      <w:r w:rsidRPr="00C7617E">
        <w:t xml:space="preserve">He is a Master MC, a highly recommended facilitator and </w:t>
      </w:r>
      <w:r w:rsidR="009C75DD">
        <w:t xml:space="preserve">a sincere </w:t>
      </w:r>
      <w:r>
        <w:t xml:space="preserve">and welcoming </w:t>
      </w:r>
      <w:r w:rsidRPr="00C7617E">
        <w:t xml:space="preserve">host.  This experience, </w:t>
      </w:r>
      <w:r>
        <w:t>supported</w:t>
      </w:r>
      <w:r w:rsidRPr="00C7617E">
        <w:t xml:space="preserve"> by his theatrical background on stage, screen and radio, give</w:t>
      </w:r>
      <w:r w:rsidR="009C75DD">
        <w:t>s</w:t>
      </w:r>
      <w:r w:rsidRPr="00C7617E">
        <w:t xml:space="preserve"> him the skill set to create inspiration, motivation and relevance </w:t>
      </w:r>
      <w:r w:rsidR="009C75DD">
        <w:t>for</w:t>
      </w:r>
      <w:r w:rsidRPr="00C7617E">
        <w:t xml:space="preserve"> each project he undertakes.</w:t>
      </w:r>
    </w:p>
    <w:p w14:paraId="715250C8" w14:textId="77777777" w:rsidR="002B6342" w:rsidRPr="00C7617E" w:rsidRDefault="002B6342" w:rsidP="002B6342"/>
    <w:p w14:paraId="7DF1F2D4" w14:textId="19616A82" w:rsidR="002B6342" w:rsidRPr="002B6342" w:rsidRDefault="002B6342" w:rsidP="002B6342">
      <w:pPr>
        <w:jc w:val="right"/>
        <w:rPr>
          <w:b/>
        </w:rPr>
      </w:pPr>
      <w:r w:rsidRPr="002B6342">
        <w:rPr>
          <w:b/>
        </w:rPr>
        <w:t>1</w:t>
      </w:r>
      <w:r w:rsidR="00585254">
        <w:rPr>
          <w:b/>
        </w:rPr>
        <w:t>18</w:t>
      </w:r>
      <w:r w:rsidRPr="002B6342">
        <w:rPr>
          <w:b/>
        </w:rPr>
        <w:t xml:space="preserve"> Words</w:t>
      </w:r>
    </w:p>
    <w:p w14:paraId="45FD97B1" w14:textId="77777777" w:rsidR="002B6342" w:rsidRPr="00C7617E" w:rsidRDefault="002B6342" w:rsidP="002B6342"/>
    <w:p w14:paraId="2CB131B3" w14:textId="77777777" w:rsidR="002B6342" w:rsidRDefault="002B6342">
      <w:pPr>
        <w:rPr>
          <w:rFonts w:cs="Tahoma"/>
          <w:color w:val="2C2C2C"/>
        </w:rPr>
      </w:pPr>
      <w:r>
        <w:rPr>
          <w:rFonts w:cs="Tahoma"/>
          <w:color w:val="2C2C2C"/>
        </w:rPr>
        <w:br w:type="page"/>
      </w:r>
    </w:p>
    <w:p w14:paraId="24CC760C" w14:textId="7E847F42" w:rsidR="002B6342" w:rsidRPr="002B6342" w:rsidRDefault="002B6342" w:rsidP="002B6342">
      <w:pPr>
        <w:widowControl w:val="0"/>
        <w:autoSpaceDE w:val="0"/>
        <w:autoSpaceDN w:val="0"/>
        <w:adjustRightInd w:val="0"/>
        <w:rPr>
          <w:rFonts w:cs="Tahoma"/>
          <w:b/>
          <w:color w:val="2C2C2C"/>
        </w:rPr>
      </w:pPr>
    </w:p>
    <w:p w14:paraId="52D971EA" w14:textId="77777777" w:rsidR="002B6342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</w:p>
    <w:p w14:paraId="7AF409C0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  <w:r w:rsidRPr="00C7617E">
        <w:rPr>
          <w:rFonts w:cs="Tahoma"/>
          <w:color w:val="2C2C2C"/>
        </w:rPr>
        <w:t>Warwick Merry is a Master MC and an inspiring professional speaker, renowned for his high-energy presentations and seminars.   Another highlight in his talent base is Warwick’s forte in Trade Show and Exhibitions.</w:t>
      </w:r>
    </w:p>
    <w:p w14:paraId="7F271297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</w:p>
    <w:p w14:paraId="19013733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  <w:r w:rsidRPr="00C7617E">
        <w:rPr>
          <w:rFonts w:cs="Tahoma"/>
          <w:color w:val="2C2C2C"/>
        </w:rPr>
        <w:t xml:space="preserve">He holds a Bachelor of Applied Science (Computing) and a Bachelor of Business (Accounting) and has recently been internationally accredited as a Certified Speaking Professional. These competencies give him a firm grounding in business as well as </w:t>
      </w:r>
      <w:r>
        <w:rPr>
          <w:rFonts w:cs="Tahoma"/>
          <w:color w:val="2C2C2C"/>
        </w:rPr>
        <w:t>a solid understanding of the latest t</w:t>
      </w:r>
      <w:r w:rsidRPr="00C7617E">
        <w:rPr>
          <w:rFonts w:cs="Tahoma"/>
          <w:color w:val="2C2C2C"/>
        </w:rPr>
        <w:t>echnology.</w:t>
      </w:r>
    </w:p>
    <w:p w14:paraId="5EAF5B3E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</w:p>
    <w:p w14:paraId="084C50D0" w14:textId="40F8E22E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  <w:r w:rsidRPr="00C7617E">
        <w:rPr>
          <w:rFonts w:cs="Tahoma"/>
          <w:color w:val="2C2C2C"/>
        </w:rPr>
        <w:t xml:space="preserve">Warwick ignites an </w:t>
      </w:r>
      <w:r w:rsidR="009C75DD">
        <w:rPr>
          <w:rFonts w:cs="Tahoma"/>
          <w:color w:val="2C2C2C"/>
        </w:rPr>
        <w:t>endless</w:t>
      </w:r>
      <w:r w:rsidRPr="00C7617E">
        <w:rPr>
          <w:rFonts w:cs="Tahoma"/>
          <w:color w:val="2C2C2C"/>
        </w:rPr>
        <w:t xml:space="preserve"> passion to Get More out of life in the professional and personal </w:t>
      </w:r>
      <w:r w:rsidR="009C75DD">
        <w:rPr>
          <w:rFonts w:cs="Tahoma"/>
          <w:color w:val="2C2C2C"/>
        </w:rPr>
        <w:t>experiences</w:t>
      </w:r>
      <w:r w:rsidRPr="00C7617E">
        <w:rPr>
          <w:rFonts w:cs="Tahoma"/>
          <w:color w:val="2C2C2C"/>
        </w:rPr>
        <w:t xml:space="preserve"> of clients who come from a variety of industries, including finance, government, professional associations, education, manufacturing and mining.</w:t>
      </w:r>
    </w:p>
    <w:p w14:paraId="72C4F5A1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</w:p>
    <w:p w14:paraId="091018ED" w14:textId="5B860A6E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  <w:r w:rsidRPr="00C7617E">
        <w:rPr>
          <w:rFonts w:cs="Tahoma"/>
          <w:color w:val="2C2C2C"/>
        </w:rPr>
        <w:t xml:space="preserve">During his time in the corporate world, Warwick gained an understanding of the business environment </w:t>
      </w:r>
      <w:r w:rsidR="009C75DD">
        <w:rPr>
          <w:rFonts w:cs="Tahoma"/>
          <w:color w:val="2C2C2C"/>
        </w:rPr>
        <w:t>which identified to him that</w:t>
      </w:r>
      <w:r w:rsidRPr="00C7617E">
        <w:rPr>
          <w:rFonts w:cs="Tahoma"/>
          <w:color w:val="2C2C2C"/>
        </w:rPr>
        <w:t xml:space="preserve"> some aspects of commercial culture are not sustainable.   His business, Get</w:t>
      </w:r>
      <w:r>
        <w:rPr>
          <w:rFonts w:cs="Tahoma"/>
          <w:color w:val="2C2C2C"/>
        </w:rPr>
        <w:t xml:space="preserve"> More Pty Ltd, was created after he </w:t>
      </w:r>
      <w:r w:rsidRPr="00C7617E">
        <w:rPr>
          <w:rFonts w:cs="Tahoma"/>
          <w:color w:val="2C2C2C"/>
        </w:rPr>
        <w:t>spent significant energy on personal development and broke away from these bonds. Today, Warwick’s presentations are based on the philosophy of building a life that is based on choices, not on ‘</w:t>
      </w:r>
      <w:proofErr w:type="spellStart"/>
      <w:r w:rsidRPr="00C7617E">
        <w:rPr>
          <w:rFonts w:cs="Tahoma"/>
          <w:color w:val="2C2C2C"/>
        </w:rPr>
        <w:t>shoulds</w:t>
      </w:r>
      <w:proofErr w:type="spellEnd"/>
      <w:r w:rsidRPr="00C7617E">
        <w:rPr>
          <w:rFonts w:cs="Tahoma"/>
          <w:color w:val="2C2C2C"/>
        </w:rPr>
        <w:t>’.</w:t>
      </w:r>
    </w:p>
    <w:p w14:paraId="49990441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</w:p>
    <w:p w14:paraId="0E450862" w14:textId="0BCEE0C8" w:rsidR="002B6342" w:rsidRPr="00C7617E" w:rsidRDefault="002B6342" w:rsidP="002B6342">
      <w:pPr>
        <w:rPr>
          <w:rFonts w:cs="Tahoma"/>
          <w:color w:val="2C2C2C"/>
        </w:rPr>
      </w:pPr>
      <w:r w:rsidRPr="00C7617E">
        <w:rPr>
          <w:rFonts w:cs="Tahoma"/>
          <w:color w:val="2C2C2C"/>
        </w:rPr>
        <w:t xml:space="preserve">Considerable business experience across small, medium and large </w:t>
      </w:r>
      <w:r w:rsidR="0076620D">
        <w:rPr>
          <w:rFonts w:cs="Tahoma"/>
          <w:color w:val="2C2C2C"/>
        </w:rPr>
        <w:t>leading</w:t>
      </w:r>
      <w:r w:rsidRPr="00C7617E">
        <w:rPr>
          <w:rFonts w:cs="Tahoma"/>
          <w:color w:val="2C2C2C"/>
        </w:rPr>
        <w:t xml:space="preserve"> companies, in combination with multi-industry experience gives Warwick the ability to design relevant and motivational presentations that </w:t>
      </w:r>
      <w:r w:rsidR="0076620D">
        <w:rPr>
          <w:rFonts w:cs="Tahoma"/>
          <w:color w:val="2C2C2C"/>
        </w:rPr>
        <w:t xml:space="preserve">carry </w:t>
      </w:r>
      <w:r w:rsidRPr="00C7617E">
        <w:rPr>
          <w:rFonts w:cs="Tahoma"/>
          <w:color w:val="2C2C2C"/>
        </w:rPr>
        <w:t>client’s key messages</w:t>
      </w:r>
      <w:r w:rsidR="0076620D">
        <w:rPr>
          <w:rFonts w:cs="Tahoma"/>
          <w:color w:val="2C2C2C"/>
        </w:rPr>
        <w:t xml:space="preserve"> in an entertaining and memorable way</w:t>
      </w:r>
      <w:r w:rsidRPr="00C7617E">
        <w:rPr>
          <w:rFonts w:cs="Tahoma"/>
          <w:color w:val="2C2C2C"/>
        </w:rPr>
        <w:t xml:space="preserve">. </w:t>
      </w:r>
    </w:p>
    <w:p w14:paraId="095F581E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</w:p>
    <w:p w14:paraId="29C43970" w14:textId="4ACA8C35" w:rsidR="002B6342" w:rsidRPr="00C7617E" w:rsidRDefault="0076620D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  <w:r>
        <w:rPr>
          <w:rFonts w:cs="Tahoma"/>
          <w:color w:val="2C2C2C"/>
        </w:rPr>
        <w:t xml:space="preserve">From </w:t>
      </w:r>
      <w:r w:rsidR="002B6342" w:rsidRPr="00C7617E">
        <w:rPr>
          <w:rFonts w:cs="Tahoma"/>
          <w:color w:val="2C2C2C"/>
        </w:rPr>
        <w:t xml:space="preserve">a formal function </w:t>
      </w:r>
      <w:r>
        <w:rPr>
          <w:rFonts w:cs="Tahoma"/>
          <w:color w:val="2C2C2C"/>
        </w:rPr>
        <w:t>to</w:t>
      </w:r>
      <w:r w:rsidR="002B6342" w:rsidRPr="00C7617E">
        <w:rPr>
          <w:rFonts w:cs="Tahoma"/>
          <w:color w:val="2C2C2C"/>
        </w:rPr>
        <w:t xml:space="preserve"> an interactive workshop, and all </w:t>
      </w:r>
      <w:r>
        <w:rPr>
          <w:rFonts w:cs="Tahoma"/>
          <w:color w:val="2C2C2C"/>
        </w:rPr>
        <w:t>events</w:t>
      </w:r>
      <w:r w:rsidR="002B6342" w:rsidRPr="00C7617E">
        <w:rPr>
          <w:rFonts w:cs="Tahoma"/>
          <w:color w:val="2C2C2C"/>
        </w:rPr>
        <w:t xml:space="preserve"> in between, Warwick </w:t>
      </w:r>
      <w:r>
        <w:rPr>
          <w:rFonts w:cs="Tahoma"/>
          <w:color w:val="2C2C2C"/>
        </w:rPr>
        <w:t xml:space="preserve">will </w:t>
      </w:r>
      <w:r w:rsidR="002B6342" w:rsidRPr="00C7617E">
        <w:rPr>
          <w:rFonts w:cs="Tahoma"/>
          <w:color w:val="2C2C2C"/>
        </w:rPr>
        <w:t>provide the professional scope to fit the occasion, meet</w:t>
      </w:r>
      <w:r>
        <w:rPr>
          <w:rFonts w:cs="Tahoma"/>
          <w:color w:val="2C2C2C"/>
        </w:rPr>
        <w:t>ing</w:t>
      </w:r>
      <w:r w:rsidR="002B6342" w:rsidRPr="00C7617E">
        <w:rPr>
          <w:rFonts w:cs="Tahoma"/>
          <w:color w:val="2C2C2C"/>
        </w:rPr>
        <w:t xml:space="preserve"> client</w:t>
      </w:r>
      <w:r w:rsidR="002B6342">
        <w:rPr>
          <w:rFonts w:cs="Tahoma"/>
          <w:color w:val="2C2C2C"/>
        </w:rPr>
        <w:t>’</w:t>
      </w:r>
      <w:r w:rsidR="002B6342" w:rsidRPr="00C7617E">
        <w:rPr>
          <w:rFonts w:cs="Tahoma"/>
          <w:color w:val="2C2C2C"/>
        </w:rPr>
        <w:t xml:space="preserve">s </w:t>
      </w:r>
      <w:proofErr w:type="spellStart"/>
      <w:r w:rsidR="002B6342" w:rsidRPr="00C7617E">
        <w:rPr>
          <w:rFonts w:cs="Tahoma"/>
          <w:color w:val="2C2C2C"/>
        </w:rPr>
        <w:t>KPIs</w:t>
      </w:r>
      <w:proofErr w:type="spellEnd"/>
      <w:r w:rsidR="002B6342" w:rsidRPr="00C7617E">
        <w:rPr>
          <w:rFonts w:cs="Tahoma"/>
          <w:color w:val="2C2C2C"/>
        </w:rPr>
        <w:t xml:space="preserve"> and ensur</w:t>
      </w:r>
      <w:r>
        <w:rPr>
          <w:rFonts w:cs="Tahoma"/>
          <w:color w:val="2C2C2C"/>
        </w:rPr>
        <w:t>ing</w:t>
      </w:r>
      <w:r w:rsidR="002B6342" w:rsidRPr="00C7617E">
        <w:rPr>
          <w:rFonts w:cs="Tahoma"/>
          <w:color w:val="2C2C2C"/>
        </w:rPr>
        <w:t xml:space="preserve"> guests are entertained, educated and inspired.</w:t>
      </w:r>
    </w:p>
    <w:p w14:paraId="67DC3C8D" w14:textId="77777777" w:rsidR="002B6342" w:rsidRPr="00C7617E" w:rsidRDefault="002B6342" w:rsidP="002B6342">
      <w:pPr>
        <w:widowControl w:val="0"/>
        <w:autoSpaceDE w:val="0"/>
        <w:autoSpaceDN w:val="0"/>
        <w:adjustRightInd w:val="0"/>
        <w:rPr>
          <w:rFonts w:cs="Tahoma"/>
          <w:color w:val="2C2C2C"/>
        </w:rPr>
      </w:pPr>
    </w:p>
    <w:p w14:paraId="070BD647" w14:textId="5771BBD9" w:rsidR="002B6342" w:rsidRPr="002B6342" w:rsidRDefault="0076620D" w:rsidP="002B6342">
      <w:pPr>
        <w:jc w:val="right"/>
        <w:rPr>
          <w:b/>
        </w:rPr>
      </w:pPr>
      <w:r>
        <w:rPr>
          <w:b/>
        </w:rPr>
        <w:t xml:space="preserve">251 </w:t>
      </w:r>
      <w:r w:rsidR="002B6342" w:rsidRPr="002B6342">
        <w:rPr>
          <w:b/>
        </w:rPr>
        <w:t>Words</w:t>
      </w:r>
    </w:p>
    <w:p w14:paraId="6C28083B" w14:textId="0F375C08" w:rsidR="00B61995" w:rsidRDefault="00B61995">
      <w:pPr>
        <w:rPr>
          <w:rFonts w:cs="Arial"/>
        </w:rPr>
      </w:pPr>
      <w:r>
        <w:rPr>
          <w:rFonts w:cs="Arial"/>
        </w:rPr>
        <w:br w:type="page"/>
      </w:r>
    </w:p>
    <w:p w14:paraId="2491E15B" w14:textId="77777777" w:rsidR="00B61995" w:rsidRPr="000057F0" w:rsidRDefault="00B61995" w:rsidP="00B61995">
      <w:pPr>
        <w:widowControl w:val="0"/>
        <w:autoSpaceDE w:val="0"/>
        <w:autoSpaceDN w:val="0"/>
        <w:adjustRightInd w:val="0"/>
        <w:spacing w:after="100"/>
        <w:jc w:val="both"/>
        <w:rPr>
          <w:rFonts w:cs="Trebuchet MS"/>
          <w:b/>
          <w:color w:val="1C1C1C"/>
          <w:sz w:val="36"/>
          <w:szCs w:val="36"/>
        </w:rPr>
      </w:pPr>
      <w:r w:rsidRPr="000057F0">
        <w:rPr>
          <w:rFonts w:cs="Trebuchet MS"/>
          <w:b/>
          <w:color w:val="1C1C1C"/>
          <w:sz w:val="36"/>
          <w:szCs w:val="36"/>
        </w:rPr>
        <w:lastRenderedPageBreak/>
        <w:t>CORPORATE BIOGRAPHY</w:t>
      </w:r>
    </w:p>
    <w:p w14:paraId="0B7F3781" w14:textId="77777777" w:rsidR="00B61995" w:rsidRDefault="00B61995" w:rsidP="00B61995">
      <w:pPr>
        <w:widowControl w:val="0"/>
        <w:autoSpaceDE w:val="0"/>
        <w:autoSpaceDN w:val="0"/>
        <w:adjustRightInd w:val="0"/>
        <w:spacing w:after="100"/>
        <w:jc w:val="both"/>
        <w:rPr>
          <w:rFonts w:cs="Trebuchet MS"/>
          <w:b/>
          <w:color w:val="1C1C1C"/>
        </w:rPr>
      </w:pPr>
    </w:p>
    <w:p w14:paraId="2A81025E" w14:textId="77777777" w:rsidR="00B61995" w:rsidRPr="00A7088B" w:rsidRDefault="00B61995" w:rsidP="00B61995">
      <w:pPr>
        <w:widowControl w:val="0"/>
        <w:autoSpaceDE w:val="0"/>
        <w:autoSpaceDN w:val="0"/>
        <w:adjustRightInd w:val="0"/>
        <w:spacing w:after="100"/>
        <w:jc w:val="both"/>
        <w:rPr>
          <w:rFonts w:cs="Trebuchet MS"/>
          <w:b/>
          <w:color w:val="1C1C1C"/>
        </w:rPr>
      </w:pPr>
      <w:r w:rsidRPr="00A7088B">
        <w:rPr>
          <w:rFonts w:cs="Trebuchet MS"/>
          <w:b/>
          <w:color w:val="1C1C1C"/>
        </w:rPr>
        <w:t>Company Biography</w:t>
      </w:r>
    </w:p>
    <w:p w14:paraId="324493F6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color w:val="333333"/>
        </w:rPr>
        <w:t xml:space="preserve">The key </w:t>
      </w:r>
      <w:proofErr w:type="gramStart"/>
      <w:r w:rsidRPr="00A7088B">
        <w:rPr>
          <w:rFonts w:cs="Arial"/>
          <w:color w:val="333333"/>
        </w:rPr>
        <w:t>function of Warwick Merry’s presentations are</w:t>
      </w:r>
      <w:proofErr w:type="gramEnd"/>
      <w:r w:rsidRPr="00A7088B">
        <w:rPr>
          <w:rFonts w:cs="Arial"/>
          <w:color w:val="333333"/>
        </w:rPr>
        <w:t xml:space="preserve"> to work with organizations to ignite an </w:t>
      </w:r>
      <w:r>
        <w:rPr>
          <w:rFonts w:cs="Arial"/>
          <w:color w:val="333333"/>
        </w:rPr>
        <w:t xml:space="preserve">endless </w:t>
      </w:r>
      <w:r w:rsidRPr="00A7088B">
        <w:rPr>
          <w:rFonts w:cs="Arial"/>
          <w:color w:val="333333"/>
        </w:rPr>
        <w:t>passion to Get More out of their professional and personal lives.   This is achieved by providing an excellent range of services, supported by an extensive range of products.</w:t>
      </w:r>
    </w:p>
    <w:p w14:paraId="0BED069B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</w:p>
    <w:p w14:paraId="1F2331AA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333333"/>
        </w:rPr>
      </w:pPr>
      <w:r w:rsidRPr="00A7088B">
        <w:rPr>
          <w:rFonts w:cs="Arial"/>
          <w:b/>
          <w:bCs/>
          <w:color w:val="333333"/>
        </w:rPr>
        <w:t>Master of Ceremonies</w:t>
      </w:r>
    </w:p>
    <w:p w14:paraId="243519EE" w14:textId="77777777" w:rsidR="00B61995" w:rsidRPr="00A7088B" w:rsidRDefault="00B61995" w:rsidP="00B61995">
      <w:pPr>
        <w:pStyle w:val="Header"/>
        <w:rPr>
          <w:rFonts w:ascii="Century Gothic" w:hAnsi="Century Gothic"/>
        </w:rPr>
      </w:pPr>
      <w:r w:rsidRPr="00A7088B">
        <w:rPr>
          <w:rFonts w:ascii="Century Gothic" w:hAnsi="Century Gothic" w:cs="Arial"/>
          <w:color w:val="333333"/>
        </w:rPr>
        <w:t xml:space="preserve">Be it from improvised notes at informal functions to fully scripted major events, Warwick is a Master MC.  He has hosted intimate touring groups up to international audiences of over 2,000 people.  </w:t>
      </w:r>
      <w:proofErr w:type="gramStart"/>
      <w:r w:rsidRPr="00A7088B">
        <w:rPr>
          <w:rFonts w:ascii="Century Gothic" w:hAnsi="Century Gothic" w:cs="Arial"/>
          <w:color w:val="333333"/>
        </w:rPr>
        <w:t>A background in theatre, television and radio, as well as over 15 years in the corporate world, have</w:t>
      </w:r>
      <w:proofErr w:type="gramEnd"/>
      <w:r w:rsidRPr="00A7088B">
        <w:rPr>
          <w:rFonts w:ascii="Century Gothic" w:hAnsi="Century Gothic" w:cs="Arial"/>
          <w:color w:val="333333"/>
        </w:rPr>
        <w:t xml:space="preserve"> given him the skills to keep an audience entertained, energised and engaged. </w:t>
      </w:r>
    </w:p>
    <w:p w14:paraId="24308AC4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</w:p>
    <w:p w14:paraId="754849BB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b/>
          <w:bCs/>
          <w:color w:val="333333"/>
        </w:rPr>
        <w:t>Inspirational Speaker</w:t>
      </w:r>
    </w:p>
    <w:p w14:paraId="7141848A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color w:val="333333"/>
        </w:rPr>
        <w:t xml:space="preserve">An internationally accredited Certified Speaking Professional, Warwick has spoken in Germany, Denmark, Sri Lanka, </w:t>
      </w:r>
      <w:proofErr w:type="spellStart"/>
      <w:r w:rsidRPr="00A7088B">
        <w:rPr>
          <w:rFonts w:cs="Arial"/>
          <w:color w:val="333333"/>
        </w:rPr>
        <w:t>UAE</w:t>
      </w:r>
      <w:proofErr w:type="spellEnd"/>
      <w:r w:rsidRPr="00A7088B">
        <w:rPr>
          <w:rFonts w:cs="Arial"/>
          <w:color w:val="333333"/>
        </w:rPr>
        <w:t xml:space="preserve">, China, USA and Australia. He has motivated and inspired thousands of people through his keynote addresses, workshops and programs. His presentations are appropriate, relevant, inspirational and motivational. </w:t>
      </w:r>
    </w:p>
    <w:p w14:paraId="79869AD7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</w:p>
    <w:p w14:paraId="3BEF1BEC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b/>
          <w:bCs/>
          <w:color w:val="333333"/>
        </w:rPr>
        <w:t>Exhibiting Expert</w:t>
      </w:r>
    </w:p>
    <w:p w14:paraId="5F0F0346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color w:val="333333"/>
        </w:rPr>
        <w:t>As a product ambassador, Warwick spent over 12 mon</w:t>
      </w:r>
      <w:r>
        <w:rPr>
          <w:rFonts w:cs="Arial"/>
          <w:color w:val="333333"/>
        </w:rPr>
        <w:t>ths at a permanent trade show in</w:t>
      </w:r>
      <w:r w:rsidRPr="00A7088B">
        <w:rPr>
          <w:rFonts w:cs="Arial"/>
          <w:color w:val="333333"/>
        </w:rPr>
        <w:t xml:space="preserve"> Dallas</w:t>
      </w:r>
      <w:r>
        <w:rPr>
          <w:rFonts w:cs="Arial"/>
          <w:color w:val="333333"/>
        </w:rPr>
        <w:t>,</w:t>
      </w:r>
      <w:r w:rsidRPr="00A7088B">
        <w:rPr>
          <w:rFonts w:cs="Arial"/>
          <w:color w:val="333333"/>
        </w:rPr>
        <w:t xml:space="preserve"> Texas. He has exhibited all over Europe, the USA and Australasia. He now offers client training in </w:t>
      </w:r>
      <w:r>
        <w:rPr>
          <w:rFonts w:cs="Arial"/>
          <w:color w:val="333333"/>
        </w:rPr>
        <w:t>delivering</w:t>
      </w:r>
      <w:r w:rsidRPr="00A7088B">
        <w:rPr>
          <w:rFonts w:cs="Arial"/>
          <w:color w:val="333333"/>
        </w:rPr>
        <w:t xml:space="preserve"> significant increases in qualified leads and market exposure,</w:t>
      </w:r>
      <w:r>
        <w:rPr>
          <w:rFonts w:cs="Arial"/>
          <w:color w:val="333333"/>
        </w:rPr>
        <w:t xml:space="preserve"> both</w:t>
      </w:r>
      <w:r w:rsidRPr="00A7088B">
        <w:rPr>
          <w:rFonts w:cs="Arial"/>
          <w:color w:val="333333"/>
        </w:rPr>
        <w:t xml:space="preserve"> nationally and internationally.</w:t>
      </w:r>
    </w:p>
    <w:p w14:paraId="5DFD8CC3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</w:p>
    <w:p w14:paraId="630E0A1A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b/>
          <w:bCs/>
          <w:color w:val="333333"/>
        </w:rPr>
        <w:t>Author</w:t>
      </w:r>
      <w:r>
        <w:rPr>
          <w:rFonts w:cs="Arial"/>
          <w:b/>
          <w:bCs/>
          <w:color w:val="333333"/>
        </w:rPr>
        <w:t xml:space="preserve"> and Writer</w:t>
      </w:r>
    </w:p>
    <w:p w14:paraId="2CA66B8D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color w:val="333333"/>
        </w:rPr>
        <w:t>Warwick is a contributing author to the best-selling book Agents of Action,</w:t>
      </w:r>
      <w:r>
        <w:rPr>
          <w:rFonts w:cs="Arial"/>
          <w:color w:val="333333"/>
        </w:rPr>
        <w:t xml:space="preserve"> as well as the author of his own book Get More Inspiration. He</w:t>
      </w:r>
      <w:r w:rsidRPr="00A7088B">
        <w:rPr>
          <w:rFonts w:cs="Arial"/>
          <w:color w:val="333333"/>
        </w:rPr>
        <w:t xml:space="preserve"> is a regular contributor to the Indian business magazine, </w:t>
      </w:r>
      <w:proofErr w:type="spellStart"/>
      <w:r w:rsidRPr="00A7088B">
        <w:rPr>
          <w:rFonts w:cs="Arial"/>
          <w:color w:val="333333"/>
        </w:rPr>
        <w:t>CYCBTH</w:t>
      </w:r>
      <w:proofErr w:type="spellEnd"/>
      <w:r w:rsidRPr="00A7088B">
        <w:rPr>
          <w:rFonts w:cs="Arial"/>
          <w:color w:val="333333"/>
        </w:rPr>
        <w:t>, the London</w:t>
      </w:r>
      <w:r>
        <w:rPr>
          <w:rFonts w:cs="Arial"/>
          <w:color w:val="333333"/>
        </w:rPr>
        <w:t>-</w:t>
      </w:r>
      <w:r w:rsidRPr="00A7088B">
        <w:rPr>
          <w:rFonts w:cs="Arial"/>
          <w:color w:val="333333"/>
        </w:rPr>
        <w:t>based Family Business Owner magazine as well as other industry magazines.</w:t>
      </w:r>
    </w:p>
    <w:p w14:paraId="0778CD7A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</w:p>
    <w:p w14:paraId="406F7F36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333333"/>
        </w:rPr>
      </w:pPr>
      <w:r w:rsidRPr="00A7088B">
        <w:rPr>
          <w:rFonts w:cs="Arial"/>
          <w:b/>
          <w:bCs/>
          <w:color w:val="333333"/>
        </w:rPr>
        <w:t>Personal insight</w:t>
      </w:r>
    </w:p>
    <w:p w14:paraId="107015CF" w14:textId="77777777" w:rsidR="00B61995" w:rsidRPr="00A7088B" w:rsidRDefault="00B61995" w:rsidP="00B61995">
      <w:pPr>
        <w:widowControl w:val="0"/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A7088B">
        <w:rPr>
          <w:rFonts w:cs="Arial"/>
          <w:bCs/>
        </w:rPr>
        <w:t xml:space="preserve">Singing with the a cappella group, Mood Swing, and motor cycle riding are favored leisure pursuits. </w:t>
      </w:r>
      <w:r w:rsidRPr="00A7088B">
        <w:rPr>
          <w:rFonts w:cs="Arial"/>
          <w:color w:val="333333"/>
        </w:rPr>
        <w:t xml:space="preserve">Along with wife, Samantha, Warwick enjoys fine food, </w:t>
      </w:r>
      <w:r>
        <w:rPr>
          <w:rFonts w:cs="Arial"/>
          <w:color w:val="333333"/>
        </w:rPr>
        <w:t xml:space="preserve">theatre, </w:t>
      </w:r>
      <w:r w:rsidRPr="00A7088B">
        <w:rPr>
          <w:rFonts w:cs="Arial"/>
          <w:color w:val="333333"/>
        </w:rPr>
        <w:t xml:space="preserve">music and travel.  They also generously offer philanthropic support to many </w:t>
      </w:r>
      <w:proofErr w:type="spellStart"/>
      <w:r w:rsidRPr="00A7088B">
        <w:rPr>
          <w:rFonts w:cs="Arial"/>
          <w:color w:val="333333"/>
        </w:rPr>
        <w:t>organisations</w:t>
      </w:r>
      <w:proofErr w:type="spellEnd"/>
      <w:r w:rsidRPr="00A7088B">
        <w:rPr>
          <w:rFonts w:cs="Arial"/>
          <w:color w:val="333333"/>
        </w:rPr>
        <w:t xml:space="preserve">, including Loving Autism, Relay for Life, Emerald Girls Night In (a Cancer Council fund raiser), TRY Australia, Rotary and the </w:t>
      </w:r>
      <w:proofErr w:type="spellStart"/>
      <w:r w:rsidRPr="00A7088B">
        <w:rPr>
          <w:rFonts w:cs="Arial"/>
          <w:color w:val="333333"/>
        </w:rPr>
        <w:t>m.a.d</w:t>
      </w:r>
      <w:proofErr w:type="spellEnd"/>
      <w:r w:rsidRPr="00A7088B">
        <w:rPr>
          <w:rFonts w:cs="Arial"/>
          <w:color w:val="333333"/>
        </w:rPr>
        <w:t xml:space="preserve"> woman Foundation.</w:t>
      </w:r>
    </w:p>
    <w:p w14:paraId="59D2468B" w14:textId="77777777" w:rsidR="00963553" w:rsidRPr="00963553" w:rsidRDefault="00963553" w:rsidP="00963553">
      <w:pPr>
        <w:rPr>
          <w:rFonts w:cs="Arial"/>
        </w:rPr>
      </w:pPr>
      <w:bookmarkStart w:id="0" w:name="_GoBack"/>
      <w:bookmarkEnd w:id="0"/>
    </w:p>
    <w:sectPr w:rsidR="00963553" w:rsidRPr="00963553" w:rsidSect="00963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410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468E" w14:textId="77777777" w:rsidR="00A1080C" w:rsidRDefault="00A1080C">
      <w:r>
        <w:separator/>
      </w:r>
    </w:p>
  </w:endnote>
  <w:endnote w:type="continuationSeparator" w:id="0">
    <w:p w14:paraId="5A12EEC2" w14:textId="77777777" w:rsidR="00A1080C" w:rsidRDefault="00A1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900D" w14:textId="77777777" w:rsidR="009C75DD" w:rsidRDefault="009C7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C8E1" w14:textId="77777777" w:rsidR="009C75DD" w:rsidRDefault="009C7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5C2C" w14:textId="77777777" w:rsidR="009C75DD" w:rsidRDefault="009C7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825E" w14:textId="77777777" w:rsidR="00A1080C" w:rsidRDefault="00A1080C">
      <w:r>
        <w:separator/>
      </w:r>
    </w:p>
  </w:footnote>
  <w:footnote w:type="continuationSeparator" w:id="0">
    <w:p w14:paraId="081AFFF0" w14:textId="77777777" w:rsidR="00A1080C" w:rsidRDefault="00A1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3B4A6" w14:textId="77777777" w:rsidR="009C75DD" w:rsidRDefault="009C7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F01E" w14:textId="77777777" w:rsidR="009C75DD" w:rsidRDefault="009C75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54B9F0E" wp14:editId="3121A332">
          <wp:simplePos x="0" y="0"/>
          <wp:positionH relativeFrom="column">
            <wp:posOffset>2099310</wp:posOffset>
          </wp:positionH>
          <wp:positionV relativeFrom="paragraph">
            <wp:posOffset>-383476</wp:posOffset>
          </wp:positionV>
          <wp:extent cx="2038350" cy="144102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-LOGO-colour-CMYK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44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696FA" w14:textId="77777777" w:rsidR="009C75DD" w:rsidRDefault="009C75DD">
    <w:pPr>
      <w:pStyle w:val="Header"/>
    </w:pPr>
  </w:p>
  <w:p w14:paraId="1C2AB3C3" w14:textId="77777777" w:rsidR="009C75DD" w:rsidRDefault="009C75DD">
    <w:pPr>
      <w:pStyle w:val="Header"/>
    </w:pPr>
  </w:p>
  <w:p w14:paraId="2D3F097F" w14:textId="77777777" w:rsidR="009C75DD" w:rsidRDefault="009C75DD">
    <w:pPr>
      <w:pStyle w:val="Header"/>
    </w:pPr>
  </w:p>
  <w:p w14:paraId="665C15D1" w14:textId="77777777" w:rsidR="009C75DD" w:rsidRDefault="009C75DD">
    <w:pPr>
      <w:pStyle w:val="Header"/>
    </w:pPr>
  </w:p>
  <w:p w14:paraId="75BDD41B" w14:textId="77777777" w:rsidR="009C75DD" w:rsidRDefault="009C75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27E7719" wp14:editId="78ABF449">
          <wp:simplePos x="0" y="0"/>
          <wp:positionH relativeFrom="column">
            <wp:posOffset>-740410</wp:posOffset>
          </wp:positionH>
          <wp:positionV relativeFrom="paragraph">
            <wp:posOffset>663575</wp:posOffset>
          </wp:positionV>
          <wp:extent cx="7560945" cy="8743950"/>
          <wp:effectExtent l="0" t="0" r="1905" b="0"/>
          <wp:wrapNone/>
          <wp:docPr id="1" name="Picture 1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5"/>
                  <a:stretch/>
                </pic:blipFill>
                <pic:spPr bwMode="auto">
                  <a:xfrm>
                    <a:off x="0" y="0"/>
                    <a:ext cx="7560945" cy="874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0D687" w14:textId="77777777" w:rsidR="009C75DD" w:rsidRDefault="009C7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42"/>
    <w:rsid w:val="000D1144"/>
    <w:rsid w:val="001E7246"/>
    <w:rsid w:val="002B6342"/>
    <w:rsid w:val="004E517F"/>
    <w:rsid w:val="00585254"/>
    <w:rsid w:val="005A5B84"/>
    <w:rsid w:val="006E34A2"/>
    <w:rsid w:val="0076620D"/>
    <w:rsid w:val="00857CCE"/>
    <w:rsid w:val="008C33B9"/>
    <w:rsid w:val="00963553"/>
    <w:rsid w:val="009C75DD"/>
    <w:rsid w:val="00A1080C"/>
    <w:rsid w:val="00AC2BE6"/>
    <w:rsid w:val="00AD231C"/>
    <w:rsid w:val="00AF64AB"/>
    <w:rsid w:val="00B12473"/>
    <w:rsid w:val="00B61995"/>
    <w:rsid w:val="00C71654"/>
    <w:rsid w:val="00D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1CB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42"/>
    <w:rPr>
      <w:rFonts w:ascii="Century Gothic" w:eastAsiaTheme="minorEastAsia" w:hAnsi="Century Gothic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BE6"/>
    <w:pPr>
      <w:tabs>
        <w:tab w:val="center" w:pos="4320"/>
        <w:tab w:val="right" w:pos="8640"/>
      </w:tabs>
      <w:jc w:val="both"/>
    </w:pPr>
    <w:rPr>
      <w:rFonts w:ascii="Arial" w:eastAsia="Cambria" w:hAnsi="Arial" w:cs="Times New Roman"/>
      <w:lang w:val="en-AU"/>
    </w:rPr>
  </w:style>
  <w:style w:type="character" w:customStyle="1" w:styleId="HeaderChar">
    <w:name w:val="Header Char"/>
    <w:basedOn w:val="DefaultParagraphFont"/>
    <w:link w:val="Header"/>
    <w:rsid w:val="00AC2B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E6"/>
    <w:pPr>
      <w:tabs>
        <w:tab w:val="center" w:pos="4320"/>
        <w:tab w:val="right" w:pos="8640"/>
      </w:tabs>
      <w:jc w:val="both"/>
    </w:pPr>
    <w:rPr>
      <w:rFonts w:ascii="Arial" w:eastAsia="Cambria" w:hAnsi="Arial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C2B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7F"/>
    <w:pPr>
      <w:jc w:val="both"/>
    </w:pPr>
    <w:rPr>
      <w:rFonts w:ascii="Tahoma" w:eastAsia="Cambri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7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61995"/>
    <w:rPr>
      <w:color w:val="0000FF"/>
      <w:u w:val="single"/>
    </w:rPr>
  </w:style>
  <w:style w:type="table" w:styleId="TableGrid">
    <w:name w:val="Table Grid"/>
    <w:basedOn w:val="TableNormal"/>
    <w:uiPriority w:val="59"/>
    <w:rsid w:val="00B61995"/>
    <w:rPr>
      <w:rFonts w:ascii="Century Gothic" w:eastAsiaTheme="minorEastAsia" w:hAnsi="Century Gothic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42"/>
    <w:rPr>
      <w:rFonts w:ascii="Century Gothic" w:eastAsiaTheme="minorEastAsia" w:hAnsi="Century Gothic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BE6"/>
    <w:pPr>
      <w:tabs>
        <w:tab w:val="center" w:pos="4320"/>
        <w:tab w:val="right" w:pos="8640"/>
      </w:tabs>
      <w:jc w:val="both"/>
    </w:pPr>
    <w:rPr>
      <w:rFonts w:ascii="Arial" w:eastAsia="Cambria" w:hAnsi="Arial" w:cs="Times New Roman"/>
      <w:lang w:val="en-AU"/>
    </w:rPr>
  </w:style>
  <w:style w:type="character" w:customStyle="1" w:styleId="HeaderChar">
    <w:name w:val="Header Char"/>
    <w:basedOn w:val="DefaultParagraphFont"/>
    <w:link w:val="Header"/>
    <w:rsid w:val="00AC2B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E6"/>
    <w:pPr>
      <w:tabs>
        <w:tab w:val="center" w:pos="4320"/>
        <w:tab w:val="right" w:pos="8640"/>
      </w:tabs>
      <w:jc w:val="both"/>
    </w:pPr>
    <w:rPr>
      <w:rFonts w:ascii="Arial" w:eastAsia="Cambria" w:hAnsi="Arial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C2B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7F"/>
    <w:pPr>
      <w:jc w:val="both"/>
    </w:pPr>
    <w:rPr>
      <w:rFonts w:ascii="Tahoma" w:eastAsia="Cambri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7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61995"/>
    <w:rPr>
      <w:color w:val="0000FF"/>
      <w:u w:val="single"/>
    </w:rPr>
  </w:style>
  <w:style w:type="table" w:styleId="TableGrid">
    <w:name w:val="Table Grid"/>
    <w:basedOn w:val="TableNormal"/>
    <w:uiPriority w:val="59"/>
    <w:rsid w:val="00B61995"/>
    <w:rPr>
      <w:rFonts w:ascii="Century Gothic" w:eastAsiaTheme="minorEastAsia" w:hAnsi="Century Gothic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1%20-%20FinanceAdmin\templates\Get%20More%20201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Get More 2014 Letterhead.dotx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Testing Group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Merry</dc:creator>
  <cp:lastModifiedBy>Warwick Merry</cp:lastModifiedBy>
  <cp:revision>3</cp:revision>
  <dcterms:created xsi:type="dcterms:W3CDTF">2014-10-28T07:56:00Z</dcterms:created>
  <dcterms:modified xsi:type="dcterms:W3CDTF">2014-10-28T08:00:00Z</dcterms:modified>
</cp:coreProperties>
</file>