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0A" w:rsidRPr="00570A76" w:rsidRDefault="0010590A" w:rsidP="0010590A">
      <w:pPr>
        <w:jc w:val="center"/>
        <w:rPr>
          <w:rFonts w:cs="Arial"/>
          <w:sz w:val="32"/>
        </w:rPr>
      </w:pPr>
      <w:bookmarkStart w:id="0" w:name="_GoBack"/>
      <w:bookmarkEnd w:id="0"/>
      <w:r w:rsidRPr="00570A76">
        <w:rPr>
          <w:rFonts w:cs="Arial"/>
          <w:sz w:val="32"/>
        </w:rPr>
        <w:t>Warwick Merry Speaker Requirements</w:t>
      </w: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  <w:r>
        <w:rPr>
          <w:rFonts w:cs="Arial"/>
        </w:rPr>
        <w:t>Thank</w:t>
      </w:r>
      <w:r>
        <w:rPr>
          <w:rFonts w:cs="Arial"/>
        </w:rPr>
        <w:t xml:space="preserve"> you</w:t>
      </w:r>
      <w:r>
        <w:rPr>
          <w:rFonts w:cs="Arial"/>
        </w:rPr>
        <w:t xml:space="preserve"> for booking Warwick for your function. </w:t>
      </w: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  <w:r>
        <w:rPr>
          <w:rFonts w:cs="Arial"/>
        </w:rPr>
        <w:t>His requirements are very minimal as he knows you have a load of things to organise.</w:t>
      </w:r>
    </w:p>
    <w:p w:rsidR="0010590A" w:rsidRDefault="0010590A" w:rsidP="0010590A">
      <w:pPr>
        <w:rPr>
          <w:rFonts w:cs="Arial"/>
        </w:rPr>
      </w:pPr>
    </w:p>
    <w:p w:rsidR="0010590A" w:rsidRPr="00570A76" w:rsidRDefault="0010590A" w:rsidP="0010590A">
      <w:pPr>
        <w:rPr>
          <w:rFonts w:cs="Arial"/>
          <w:b/>
        </w:rPr>
      </w:pPr>
      <w:r w:rsidRPr="00570A76">
        <w:rPr>
          <w:rFonts w:cs="Arial"/>
          <w:b/>
        </w:rPr>
        <w:t>Microphone:</w:t>
      </w:r>
    </w:p>
    <w:p w:rsidR="0010590A" w:rsidRDefault="0010590A" w:rsidP="0010590A">
      <w:pPr>
        <w:rPr>
          <w:rFonts w:cs="Arial"/>
        </w:rPr>
      </w:pPr>
      <w:r>
        <w:rPr>
          <w:rFonts w:cs="Arial"/>
        </w:rPr>
        <w:t>Warwick prefers a lapel microphone, even when working as MC. This leaves his hands free to hold any MC notes and gives him freedom to move around and engage the audience.</w:t>
      </w: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  <w:r>
        <w:rPr>
          <w:rFonts w:cs="Arial"/>
        </w:rPr>
        <w:t>If necessary, he can work with a Lectern Microphone or a Hand Held microphone.</w:t>
      </w: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</w:p>
    <w:p w:rsidR="0010590A" w:rsidRPr="00570A76" w:rsidRDefault="0010590A" w:rsidP="0010590A">
      <w:pPr>
        <w:rPr>
          <w:rFonts w:cs="Arial"/>
          <w:b/>
        </w:rPr>
      </w:pPr>
      <w:r w:rsidRPr="00570A76">
        <w:rPr>
          <w:rFonts w:cs="Arial"/>
          <w:b/>
        </w:rPr>
        <w:t>Stage Set Up:</w:t>
      </w:r>
    </w:p>
    <w:p w:rsidR="0010590A" w:rsidRDefault="0010590A" w:rsidP="0010590A">
      <w:pPr>
        <w:rPr>
          <w:rFonts w:cs="Arial"/>
        </w:rPr>
      </w:pPr>
      <w:r>
        <w:rPr>
          <w:rFonts w:cs="Arial"/>
        </w:rPr>
        <w:t>When Warwick is speaking, he needs a small table (</w:t>
      </w:r>
      <w:proofErr w:type="spellStart"/>
      <w:r>
        <w:rPr>
          <w:rFonts w:cs="Arial"/>
        </w:rPr>
        <w:t>approx</w:t>
      </w:r>
      <w:proofErr w:type="spellEnd"/>
      <w:r>
        <w:rPr>
          <w:rFonts w:cs="Arial"/>
        </w:rPr>
        <w:t xml:space="preserve"> 1 square metre in area) to rest his notes, props and drink. Please position this stage left.</w:t>
      </w: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  <w:r>
        <w:rPr>
          <w:rFonts w:cs="Arial"/>
        </w:rPr>
        <w:t>As an MC, Warwick will work with you and your speakers in terms of stage setup. He has no set requirements for MC work.</w:t>
      </w: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</w:p>
    <w:p w:rsidR="0010590A" w:rsidRPr="00570A76" w:rsidRDefault="0010590A" w:rsidP="0010590A">
      <w:pPr>
        <w:rPr>
          <w:rFonts w:cs="Arial"/>
          <w:b/>
        </w:rPr>
      </w:pPr>
      <w:r w:rsidRPr="00570A76">
        <w:rPr>
          <w:rFonts w:cs="Arial"/>
          <w:b/>
        </w:rPr>
        <w:t>Drink</w:t>
      </w:r>
    </w:p>
    <w:p w:rsidR="0010590A" w:rsidRDefault="0010590A" w:rsidP="0010590A">
      <w:pPr>
        <w:rPr>
          <w:rFonts w:cs="Arial"/>
        </w:rPr>
      </w:pPr>
      <w:r>
        <w:rPr>
          <w:rFonts w:cs="Arial"/>
        </w:rPr>
        <w:t>Warwick needs room temperature water on stage. Just so you know, iced water strains a speakers voice so room temperature water is best suited for all of your speakers.</w:t>
      </w:r>
    </w:p>
    <w:p w:rsidR="0010590A" w:rsidRDefault="0010590A" w:rsidP="0010590A">
      <w:pPr>
        <w:rPr>
          <w:rFonts w:cs="Arial"/>
        </w:rPr>
      </w:pPr>
    </w:p>
    <w:p w:rsidR="0010590A" w:rsidRDefault="0010590A" w:rsidP="0010590A">
      <w:pPr>
        <w:rPr>
          <w:rFonts w:cs="Arial"/>
        </w:rPr>
      </w:pPr>
    </w:p>
    <w:p w:rsidR="0010590A" w:rsidRPr="00570A76" w:rsidRDefault="0010590A" w:rsidP="0010590A">
      <w:pPr>
        <w:rPr>
          <w:rFonts w:cs="Arial"/>
          <w:b/>
        </w:rPr>
      </w:pPr>
      <w:r w:rsidRPr="00570A76">
        <w:rPr>
          <w:rFonts w:cs="Arial"/>
          <w:b/>
        </w:rPr>
        <w:t>Introducti</w:t>
      </w:r>
      <w:r>
        <w:rPr>
          <w:rFonts w:cs="Arial"/>
          <w:b/>
        </w:rPr>
        <w:t>o</w:t>
      </w:r>
      <w:r w:rsidRPr="00570A76">
        <w:rPr>
          <w:rFonts w:cs="Arial"/>
          <w:b/>
        </w:rPr>
        <w:t>n</w:t>
      </w:r>
    </w:p>
    <w:p w:rsidR="0010590A" w:rsidRDefault="0010590A" w:rsidP="0010590A">
      <w:pPr>
        <w:jc w:val="left"/>
        <w:rPr>
          <w:rFonts w:cs="Arial"/>
        </w:rPr>
      </w:pPr>
      <w:r>
        <w:rPr>
          <w:rFonts w:cs="Arial"/>
        </w:rPr>
        <w:t>Our support team will happily provide you with suggested text and background material so that introductions can be tailored to your specific event.</w:t>
      </w:r>
      <w:r>
        <w:rPr>
          <w:rFonts w:cs="Arial"/>
        </w:rPr>
        <w:t xml:space="preserve"> If Warwick is also your MC, he is more than happy to introduce himself. Experience has shown that </w:t>
      </w:r>
      <w:r>
        <w:rPr>
          <w:rFonts w:cs="Arial"/>
        </w:rPr>
        <w:t>this can add to the theatre of the staging or the opening proceedings with laughter from the audience.</w:t>
      </w:r>
    </w:p>
    <w:p w:rsidR="0010590A" w:rsidRDefault="0010590A" w:rsidP="0010590A">
      <w:pPr>
        <w:jc w:val="left"/>
        <w:rPr>
          <w:rFonts w:cs="Arial"/>
        </w:rPr>
      </w:pPr>
    </w:p>
    <w:p w:rsidR="0010590A" w:rsidRDefault="0010590A" w:rsidP="0010590A">
      <w:pPr>
        <w:jc w:val="left"/>
        <w:rPr>
          <w:rFonts w:cs="Arial"/>
        </w:rPr>
      </w:pPr>
    </w:p>
    <w:p w:rsidR="0010590A" w:rsidRPr="00570A76" w:rsidRDefault="0010590A" w:rsidP="0010590A">
      <w:pPr>
        <w:jc w:val="left"/>
        <w:rPr>
          <w:rFonts w:cs="Arial"/>
          <w:b/>
        </w:rPr>
      </w:pPr>
      <w:r w:rsidRPr="00570A76">
        <w:rPr>
          <w:rFonts w:cs="Arial"/>
          <w:b/>
        </w:rPr>
        <w:t>Other Items</w:t>
      </w:r>
    </w:p>
    <w:p w:rsidR="0010590A" w:rsidRDefault="0010590A" w:rsidP="0010590A">
      <w:pPr>
        <w:jc w:val="left"/>
        <w:rPr>
          <w:rFonts w:cs="Arial"/>
        </w:rPr>
      </w:pPr>
      <w:r>
        <w:rPr>
          <w:rFonts w:cs="Arial"/>
        </w:rPr>
        <w:t xml:space="preserve">Warwick is delighted to be working with you </w:t>
      </w:r>
      <w:r>
        <w:rPr>
          <w:rFonts w:cs="Arial"/>
        </w:rPr>
        <w:t>as part of your production team</w:t>
      </w:r>
      <w:r>
        <w:rPr>
          <w:rFonts w:cs="Arial"/>
        </w:rPr>
        <w:t xml:space="preserve">. </w:t>
      </w:r>
      <w:r>
        <w:rPr>
          <w:rFonts w:cs="Arial"/>
        </w:rPr>
        <w:t>He can be flexible with his timings, will take on board any last minute changes and be a base of support for any emergencies that may occur.</w:t>
      </w:r>
    </w:p>
    <w:p w:rsidR="0010590A" w:rsidRDefault="0010590A" w:rsidP="0010590A">
      <w:pPr>
        <w:jc w:val="left"/>
        <w:rPr>
          <w:rFonts w:cs="Arial"/>
        </w:rPr>
      </w:pPr>
    </w:p>
    <w:p w:rsidR="0010590A" w:rsidRPr="00963553" w:rsidRDefault="0010590A" w:rsidP="0010590A">
      <w:pPr>
        <w:jc w:val="left"/>
        <w:rPr>
          <w:rFonts w:cs="Arial"/>
        </w:rPr>
      </w:pPr>
      <w:r>
        <w:rPr>
          <w:rFonts w:cs="Arial"/>
        </w:rPr>
        <w:t>Have a great event!</w:t>
      </w:r>
    </w:p>
    <w:p w:rsidR="00963553" w:rsidRPr="00963553" w:rsidRDefault="00963553" w:rsidP="00963553">
      <w:pPr>
        <w:rPr>
          <w:rFonts w:cs="Arial"/>
        </w:rPr>
      </w:pPr>
    </w:p>
    <w:sectPr w:rsidR="00963553" w:rsidRPr="00963553" w:rsidSect="00963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410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F5" w:rsidRDefault="008810F5">
      <w:r>
        <w:separator/>
      </w:r>
    </w:p>
  </w:endnote>
  <w:endnote w:type="continuationSeparator" w:id="0">
    <w:p w:rsidR="008810F5" w:rsidRDefault="0088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F" w:rsidRDefault="004E5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F" w:rsidRDefault="004E5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F" w:rsidRDefault="004E5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F5" w:rsidRDefault="008810F5">
      <w:r>
        <w:separator/>
      </w:r>
    </w:p>
  </w:footnote>
  <w:footnote w:type="continuationSeparator" w:id="0">
    <w:p w:rsidR="008810F5" w:rsidRDefault="0088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F" w:rsidRDefault="004E5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F" w:rsidRDefault="004E517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-383476</wp:posOffset>
          </wp:positionV>
          <wp:extent cx="2038350" cy="144102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-LOGO-colour-CMYK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44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17F" w:rsidRDefault="004E517F">
    <w:pPr>
      <w:pStyle w:val="Header"/>
    </w:pPr>
  </w:p>
  <w:p w:rsidR="004E517F" w:rsidRDefault="004E517F">
    <w:pPr>
      <w:pStyle w:val="Header"/>
    </w:pPr>
  </w:p>
  <w:p w:rsidR="004E517F" w:rsidRDefault="004E517F">
    <w:pPr>
      <w:pStyle w:val="Header"/>
    </w:pPr>
  </w:p>
  <w:p w:rsidR="004E517F" w:rsidRDefault="004E517F">
    <w:pPr>
      <w:pStyle w:val="Header"/>
    </w:pPr>
  </w:p>
  <w:p w:rsidR="00AD231C" w:rsidRDefault="004E517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F7577F5" wp14:editId="3887DAFB">
          <wp:simplePos x="0" y="0"/>
          <wp:positionH relativeFrom="column">
            <wp:posOffset>-740410</wp:posOffset>
          </wp:positionH>
          <wp:positionV relativeFrom="paragraph">
            <wp:posOffset>663575</wp:posOffset>
          </wp:positionV>
          <wp:extent cx="7560945" cy="8743950"/>
          <wp:effectExtent l="0" t="0" r="1905" b="0"/>
          <wp:wrapNone/>
          <wp:docPr id="1" name="Picture 1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5"/>
                  <a:stretch/>
                </pic:blipFill>
                <pic:spPr bwMode="auto">
                  <a:xfrm>
                    <a:off x="0" y="0"/>
                    <a:ext cx="7560945" cy="874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F" w:rsidRDefault="004E5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A"/>
    <w:rsid w:val="000D1144"/>
    <w:rsid w:val="0010590A"/>
    <w:rsid w:val="001E7246"/>
    <w:rsid w:val="004E517F"/>
    <w:rsid w:val="005A5B84"/>
    <w:rsid w:val="006E34A2"/>
    <w:rsid w:val="00857CCE"/>
    <w:rsid w:val="008810F5"/>
    <w:rsid w:val="008C33B9"/>
    <w:rsid w:val="00963553"/>
    <w:rsid w:val="00AC2BE6"/>
    <w:rsid w:val="00AD231C"/>
    <w:rsid w:val="00D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0A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0A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1%20-%20FinanceAdmin\templates\Get%20More%20201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Get More 2014 Letterhead.dotx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Testing Group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Merry</dc:creator>
  <cp:lastModifiedBy>Warwick Merry</cp:lastModifiedBy>
  <cp:revision>1</cp:revision>
  <dcterms:created xsi:type="dcterms:W3CDTF">2014-10-28T07:34:00Z</dcterms:created>
  <dcterms:modified xsi:type="dcterms:W3CDTF">2014-10-28T07:39:00Z</dcterms:modified>
</cp:coreProperties>
</file>